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F1F4CA" w14:textId="77777777" w:rsidR="00A81770" w:rsidRDefault="007D7151">
      <w:pPr>
        <w:spacing w:before="40" w:line="414" w:lineRule="exact"/>
        <w:ind w:left="3267" w:right="3249"/>
        <w:jc w:val="center"/>
        <w:rPr>
          <w:rFonts w:ascii="Times New Roman" w:eastAsia="Times New Roman" w:hAnsi="Times New Roman" w:cs="Times New Roman"/>
          <w:sz w:val="36"/>
          <w:szCs w:val="36"/>
        </w:rPr>
      </w:pPr>
      <w:r>
        <w:rPr>
          <w:rFonts w:ascii="Times New Roman"/>
          <w:b/>
          <w:spacing w:val="-1"/>
          <w:sz w:val="36"/>
        </w:rPr>
        <w:t>SAMPLE</w:t>
      </w:r>
      <w:r>
        <w:rPr>
          <w:rFonts w:ascii="Times New Roman"/>
          <w:b/>
          <w:spacing w:val="1"/>
          <w:sz w:val="36"/>
        </w:rPr>
        <w:t xml:space="preserve"> </w:t>
      </w:r>
      <w:r>
        <w:rPr>
          <w:rFonts w:ascii="Times New Roman"/>
          <w:b/>
          <w:spacing w:val="-1"/>
          <w:sz w:val="36"/>
        </w:rPr>
        <w:t>PRESS</w:t>
      </w:r>
      <w:r>
        <w:rPr>
          <w:rFonts w:ascii="Times New Roman"/>
          <w:b/>
          <w:sz w:val="36"/>
        </w:rPr>
        <w:t xml:space="preserve"> </w:t>
      </w:r>
      <w:r>
        <w:rPr>
          <w:rFonts w:ascii="Times New Roman"/>
          <w:b/>
          <w:spacing w:val="-1"/>
          <w:sz w:val="36"/>
        </w:rPr>
        <w:t>RELEASE</w:t>
      </w:r>
    </w:p>
    <w:p w14:paraId="23FA729E" w14:textId="77777777" w:rsidR="00A81770" w:rsidRDefault="00A81770">
      <w:pPr>
        <w:rPr>
          <w:rFonts w:ascii="Times New Roman" w:eastAsia="Times New Roman" w:hAnsi="Times New Roman" w:cs="Times New Roman"/>
          <w:b/>
          <w:bCs/>
          <w:sz w:val="20"/>
          <w:szCs w:val="20"/>
        </w:rPr>
      </w:pPr>
    </w:p>
    <w:p w14:paraId="31A1054C" w14:textId="77777777" w:rsidR="003321D0" w:rsidRPr="0071112C" w:rsidRDefault="007D7151">
      <w:pPr>
        <w:spacing w:before="180" w:line="479" w:lineRule="auto"/>
        <w:ind w:left="120" w:right="4113" w:firstLine="4523"/>
        <w:rPr>
          <w:rFonts w:ascii="Times New Roman" w:eastAsia="Times New Roman" w:hAnsi="Times New Roman" w:cs="Times New Roman"/>
          <w:color w:val="FF0000"/>
          <w:spacing w:val="25"/>
          <w:sz w:val="28"/>
          <w:szCs w:val="28"/>
        </w:rPr>
      </w:pPr>
      <w:r w:rsidRPr="0071112C">
        <w:rPr>
          <w:rFonts w:ascii="Times New Roman" w:eastAsia="Times New Roman" w:hAnsi="Times New Roman" w:cs="Times New Roman"/>
          <w:color w:val="FF0000"/>
          <w:sz w:val="28"/>
          <w:szCs w:val="28"/>
        </w:rPr>
        <w:t>Your</w:t>
      </w:r>
      <w:r w:rsidRPr="0071112C">
        <w:rPr>
          <w:rFonts w:ascii="Times New Roman" w:eastAsia="Times New Roman" w:hAnsi="Times New Roman" w:cs="Times New Roman"/>
          <w:color w:val="FF0000"/>
          <w:spacing w:val="-3"/>
          <w:sz w:val="28"/>
          <w:szCs w:val="28"/>
        </w:rPr>
        <w:t xml:space="preserve"> </w:t>
      </w:r>
      <w:r w:rsidRPr="0071112C">
        <w:rPr>
          <w:rFonts w:ascii="Times New Roman" w:eastAsia="Times New Roman" w:hAnsi="Times New Roman" w:cs="Times New Roman"/>
          <w:color w:val="FF0000"/>
          <w:spacing w:val="-1"/>
          <w:sz w:val="28"/>
          <w:szCs w:val="28"/>
        </w:rPr>
        <w:t>letterhead</w:t>
      </w:r>
    </w:p>
    <w:p w14:paraId="2D382107" w14:textId="5CF62575" w:rsidR="003321D0" w:rsidRDefault="007D7151" w:rsidP="003321D0">
      <w:pPr>
        <w:spacing w:before="180" w:line="479" w:lineRule="auto"/>
        <w:ind w:left="120" w:right="-54" w:hanging="30"/>
        <w:jc w:val="center"/>
        <w:rPr>
          <w:rFonts w:ascii="Times New Roman" w:eastAsia="Times New Roman" w:hAnsi="Times New Roman" w:cs="Times New Roman"/>
          <w:spacing w:val="-1"/>
          <w:sz w:val="28"/>
          <w:szCs w:val="28"/>
        </w:rPr>
      </w:pPr>
      <w:r>
        <w:rPr>
          <w:rFonts w:ascii="Times New Roman" w:eastAsia="Times New Roman" w:hAnsi="Times New Roman" w:cs="Times New Roman"/>
          <w:sz w:val="28"/>
          <w:szCs w:val="28"/>
        </w:rPr>
        <w:t>FOR</w:t>
      </w:r>
      <w:r>
        <w:rPr>
          <w:rFonts w:ascii="Times New Roman" w:eastAsia="Times New Roman" w:hAnsi="Times New Roman" w:cs="Times New Roman"/>
          <w:spacing w:val="-1"/>
          <w:sz w:val="28"/>
          <w:szCs w:val="28"/>
        </w:rPr>
        <w:t xml:space="preserve"> IMMEDIAT</w:t>
      </w:r>
      <w:r w:rsidR="0098325D">
        <w:rPr>
          <w:rFonts w:ascii="Times New Roman" w:eastAsia="Times New Roman" w:hAnsi="Times New Roman" w:cs="Times New Roman"/>
          <w:spacing w:val="-1"/>
          <w:sz w:val="28"/>
          <w:szCs w:val="28"/>
        </w:rPr>
        <w:t>E</w:t>
      </w:r>
      <w:r w:rsidR="003321D0">
        <w:rPr>
          <w:rFonts w:ascii="Times New Roman" w:eastAsia="Times New Roman" w:hAnsi="Times New Roman" w:cs="Times New Roman"/>
          <w:spacing w:val="-1"/>
          <w:sz w:val="28"/>
          <w:szCs w:val="28"/>
        </w:rPr>
        <w:t xml:space="preserve"> R</w:t>
      </w:r>
      <w:r>
        <w:rPr>
          <w:rFonts w:ascii="Times New Roman" w:eastAsia="Times New Roman" w:hAnsi="Times New Roman" w:cs="Times New Roman"/>
          <w:spacing w:val="-1"/>
          <w:sz w:val="28"/>
          <w:szCs w:val="28"/>
        </w:rPr>
        <w:t>ELEAS</w:t>
      </w:r>
      <w:r w:rsidR="003321D0">
        <w:rPr>
          <w:rFonts w:ascii="Times New Roman" w:eastAsia="Times New Roman" w:hAnsi="Times New Roman" w:cs="Times New Roman"/>
          <w:spacing w:val="-1"/>
          <w:sz w:val="28"/>
          <w:szCs w:val="28"/>
        </w:rPr>
        <w:t>E</w:t>
      </w:r>
    </w:p>
    <w:p w14:paraId="5A0BCCD2" w14:textId="2B8BCCAF" w:rsidR="00A81770" w:rsidRPr="0071112C" w:rsidRDefault="007D7151" w:rsidP="003321D0">
      <w:pPr>
        <w:spacing w:before="180" w:line="479" w:lineRule="auto"/>
        <w:ind w:left="120" w:right="-54" w:hanging="30"/>
        <w:rPr>
          <w:rFonts w:ascii="Times New Roman" w:eastAsia="Times New Roman" w:hAnsi="Times New Roman" w:cs="Times New Roman"/>
          <w:color w:val="FF0000"/>
          <w:sz w:val="28"/>
          <w:szCs w:val="28"/>
        </w:rPr>
      </w:pPr>
      <w:r w:rsidRPr="0071112C">
        <w:rPr>
          <w:rFonts w:ascii="Times New Roman" w:eastAsia="Times New Roman" w:hAnsi="Times New Roman" w:cs="Times New Roman"/>
          <w:color w:val="FF0000"/>
          <w:spacing w:val="-1"/>
          <w:sz w:val="28"/>
          <w:szCs w:val="28"/>
        </w:rPr>
        <w:t>Date</w:t>
      </w:r>
      <w:r w:rsidRPr="0071112C">
        <w:rPr>
          <w:rFonts w:ascii="Times New Roman" w:eastAsia="Times New Roman" w:hAnsi="Times New Roman" w:cs="Times New Roman"/>
          <w:color w:val="FF0000"/>
          <w:spacing w:val="-3"/>
          <w:sz w:val="28"/>
          <w:szCs w:val="28"/>
        </w:rPr>
        <w:t xml:space="preserve"> </w:t>
      </w:r>
      <w:r w:rsidRPr="0071112C">
        <w:rPr>
          <w:rFonts w:ascii="Times New Roman" w:eastAsia="Times New Roman" w:hAnsi="Times New Roman" w:cs="Times New Roman"/>
          <w:color w:val="FF0000"/>
          <w:spacing w:val="-1"/>
          <w:sz w:val="28"/>
          <w:szCs w:val="28"/>
        </w:rPr>
        <w:t>here</w:t>
      </w:r>
    </w:p>
    <w:p w14:paraId="11BD81B0" w14:textId="77777777" w:rsidR="00A81770" w:rsidRDefault="007D7151">
      <w:pPr>
        <w:tabs>
          <w:tab w:val="left" w:pos="1559"/>
        </w:tabs>
        <w:spacing w:before="14"/>
        <w:ind w:left="1559" w:right="5943" w:hanging="1440"/>
        <w:rPr>
          <w:rFonts w:ascii="Times New Roman" w:eastAsia="Times New Roman" w:hAnsi="Times New Roman" w:cs="Times New Roman"/>
          <w:sz w:val="28"/>
          <w:szCs w:val="28"/>
        </w:rPr>
      </w:pPr>
      <w:r>
        <w:rPr>
          <w:rFonts w:ascii="Times New Roman"/>
          <w:spacing w:val="-1"/>
          <w:sz w:val="28"/>
        </w:rPr>
        <w:t>Contact:</w:t>
      </w:r>
      <w:r>
        <w:rPr>
          <w:rFonts w:ascii="Times New Roman"/>
          <w:spacing w:val="-1"/>
          <w:sz w:val="28"/>
        </w:rPr>
        <w:tab/>
      </w:r>
      <w:r w:rsidRPr="0071112C">
        <w:rPr>
          <w:rFonts w:ascii="Times New Roman"/>
          <w:color w:val="FF0000"/>
          <w:sz w:val="28"/>
        </w:rPr>
        <w:t>Your</w:t>
      </w:r>
      <w:r w:rsidRPr="0071112C">
        <w:rPr>
          <w:rFonts w:ascii="Times New Roman"/>
          <w:color w:val="FF0000"/>
          <w:spacing w:val="-3"/>
          <w:sz w:val="28"/>
        </w:rPr>
        <w:t xml:space="preserve"> </w:t>
      </w:r>
      <w:r w:rsidRPr="0071112C">
        <w:rPr>
          <w:rFonts w:ascii="Times New Roman"/>
          <w:color w:val="FF0000"/>
          <w:sz w:val="28"/>
        </w:rPr>
        <w:t>name</w:t>
      </w:r>
      <w:r w:rsidRPr="0071112C">
        <w:rPr>
          <w:rFonts w:ascii="Times New Roman"/>
          <w:color w:val="FF0000"/>
          <w:spacing w:val="-3"/>
          <w:sz w:val="28"/>
        </w:rPr>
        <w:t xml:space="preserve"> </w:t>
      </w:r>
      <w:r w:rsidRPr="0071112C">
        <w:rPr>
          <w:rFonts w:ascii="Times New Roman"/>
          <w:color w:val="FF0000"/>
          <w:sz w:val="28"/>
        </w:rPr>
        <w:t>here,</w:t>
      </w:r>
      <w:r w:rsidRPr="0071112C">
        <w:rPr>
          <w:rFonts w:ascii="Times New Roman"/>
          <w:color w:val="FF0000"/>
          <w:spacing w:val="-4"/>
          <w:sz w:val="28"/>
        </w:rPr>
        <w:t xml:space="preserve"> </w:t>
      </w:r>
      <w:r w:rsidRPr="0071112C">
        <w:rPr>
          <w:rFonts w:ascii="Times New Roman"/>
          <w:color w:val="FF0000"/>
          <w:spacing w:val="-1"/>
          <w:sz w:val="28"/>
        </w:rPr>
        <w:t>your title here</w:t>
      </w:r>
      <w:r w:rsidRPr="0071112C">
        <w:rPr>
          <w:rFonts w:ascii="Times New Roman"/>
          <w:color w:val="FF0000"/>
          <w:spacing w:val="30"/>
          <w:sz w:val="28"/>
        </w:rPr>
        <w:t xml:space="preserve"> </w:t>
      </w:r>
      <w:r w:rsidRPr="0071112C">
        <w:rPr>
          <w:rFonts w:ascii="Times New Roman"/>
          <w:color w:val="FF0000"/>
          <w:sz w:val="28"/>
        </w:rPr>
        <w:t>Your</w:t>
      </w:r>
      <w:r w:rsidRPr="0071112C">
        <w:rPr>
          <w:rFonts w:ascii="Times New Roman"/>
          <w:color w:val="FF0000"/>
          <w:spacing w:val="-3"/>
          <w:sz w:val="28"/>
        </w:rPr>
        <w:t xml:space="preserve"> </w:t>
      </w:r>
      <w:r w:rsidRPr="0071112C">
        <w:rPr>
          <w:rFonts w:ascii="Times New Roman"/>
          <w:color w:val="FF0000"/>
          <w:spacing w:val="-1"/>
          <w:sz w:val="28"/>
        </w:rPr>
        <w:t>phone number</w:t>
      </w:r>
      <w:r w:rsidRPr="0071112C">
        <w:rPr>
          <w:rFonts w:ascii="Times New Roman"/>
          <w:color w:val="FF0000"/>
          <w:spacing w:val="-3"/>
          <w:sz w:val="28"/>
        </w:rPr>
        <w:t xml:space="preserve"> </w:t>
      </w:r>
      <w:r w:rsidRPr="0071112C">
        <w:rPr>
          <w:rFonts w:ascii="Times New Roman"/>
          <w:color w:val="FF0000"/>
          <w:sz w:val="28"/>
        </w:rPr>
        <w:t>here</w:t>
      </w:r>
    </w:p>
    <w:p w14:paraId="2E24F7E8" w14:textId="77777777" w:rsidR="00A81770" w:rsidRDefault="00A81770">
      <w:pPr>
        <w:spacing w:before="4"/>
        <w:rPr>
          <w:rFonts w:ascii="Times New Roman" w:eastAsia="Times New Roman" w:hAnsi="Times New Roman" w:cs="Times New Roman"/>
        </w:rPr>
      </w:pPr>
    </w:p>
    <w:p w14:paraId="5B47573F" w14:textId="77777777" w:rsidR="00A81770" w:rsidRDefault="007D7151">
      <w:pPr>
        <w:tabs>
          <w:tab w:val="left" w:pos="2611"/>
        </w:tabs>
        <w:spacing w:before="64"/>
        <w:ind w:left="4835" w:right="353" w:hanging="4464"/>
        <w:rPr>
          <w:rFonts w:ascii="Times New Roman" w:eastAsia="Times New Roman" w:hAnsi="Times New Roman" w:cs="Times New Roman"/>
          <w:sz w:val="28"/>
          <w:szCs w:val="28"/>
        </w:rPr>
      </w:pPr>
      <w:r w:rsidRPr="0071112C">
        <w:rPr>
          <w:rFonts w:ascii="Times New Roman"/>
          <w:b/>
          <w:color w:val="FF0000"/>
          <w:sz w:val="28"/>
          <w:u w:val="single" w:color="000000"/>
        </w:rPr>
        <w:t xml:space="preserve"> </w:t>
      </w:r>
      <w:r w:rsidRPr="0071112C">
        <w:rPr>
          <w:rFonts w:ascii="Times New Roman"/>
          <w:b/>
          <w:color w:val="FF0000"/>
          <w:sz w:val="28"/>
          <w:u w:val="single" w:color="000000"/>
        </w:rPr>
        <w:tab/>
      </w:r>
      <w:r w:rsidRPr="0071112C">
        <w:rPr>
          <w:rFonts w:ascii="Times New Roman"/>
          <w:b/>
          <w:color w:val="FF0000"/>
          <w:spacing w:val="-1"/>
          <w:sz w:val="28"/>
        </w:rPr>
        <w:t>(municipality</w:t>
      </w:r>
      <w:r w:rsidRPr="0071112C">
        <w:rPr>
          <w:rFonts w:ascii="Times New Roman"/>
          <w:b/>
          <w:color w:val="FF0000"/>
          <w:spacing w:val="-2"/>
          <w:sz w:val="28"/>
        </w:rPr>
        <w:t xml:space="preserve"> </w:t>
      </w:r>
      <w:r w:rsidRPr="0071112C">
        <w:rPr>
          <w:rFonts w:ascii="Times New Roman"/>
          <w:b/>
          <w:color w:val="FF0000"/>
          <w:spacing w:val="-1"/>
          <w:sz w:val="28"/>
        </w:rPr>
        <w:t>name</w:t>
      </w:r>
      <w:r>
        <w:rPr>
          <w:rFonts w:ascii="Times New Roman"/>
          <w:b/>
          <w:spacing w:val="-1"/>
          <w:sz w:val="28"/>
        </w:rPr>
        <w:t>)</w:t>
      </w:r>
      <w:r>
        <w:rPr>
          <w:rFonts w:ascii="Times New Roman"/>
          <w:b/>
          <w:spacing w:val="-3"/>
          <w:sz w:val="28"/>
        </w:rPr>
        <w:t xml:space="preserve"> </w:t>
      </w:r>
      <w:r>
        <w:rPr>
          <w:rFonts w:ascii="Times New Roman"/>
          <w:b/>
          <w:spacing w:val="-1"/>
          <w:sz w:val="28"/>
        </w:rPr>
        <w:t>Leaders</w:t>
      </w:r>
      <w:r>
        <w:rPr>
          <w:rFonts w:ascii="Times New Roman"/>
          <w:b/>
          <w:spacing w:val="-2"/>
          <w:sz w:val="28"/>
        </w:rPr>
        <w:t xml:space="preserve"> </w:t>
      </w:r>
      <w:r>
        <w:rPr>
          <w:rFonts w:ascii="Times New Roman"/>
          <w:b/>
          <w:sz w:val="28"/>
        </w:rPr>
        <w:t>Attend</w:t>
      </w:r>
      <w:r>
        <w:rPr>
          <w:rFonts w:ascii="Times New Roman"/>
          <w:b/>
          <w:spacing w:val="-1"/>
          <w:sz w:val="28"/>
        </w:rPr>
        <w:t xml:space="preserve"> Mississippi</w:t>
      </w:r>
      <w:r>
        <w:rPr>
          <w:rFonts w:ascii="Times New Roman"/>
          <w:b/>
          <w:sz w:val="28"/>
        </w:rPr>
        <w:t xml:space="preserve"> </w:t>
      </w:r>
      <w:r>
        <w:rPr>
          <w:rFonts w:ascii="Times New Roman"/>
          <w:b/>
          <w:spacing w:val="-1"/>
          <w:sz w:val="28"/>
        </w:rPr>
        <w:t>Municipal</w:t>
      </w:r>
      <w:r>
        <w:rPr>
          <w:rFonts w:ascii="Times New Roman"/>
          <w:b/>
          <w:sz w:val="28"/>
        </w:rPr>
        <w:t xml:space="preserve"> </w:t>
      </w:r>
      <w:r>
        <w:rPr>
          <w:rFonts w:ascii="Times New Roman"/>
          <w:b/>
          <w:spacing w:val="-1"/>
          <w:sz w:val="28"/>
        </w:rPr>
        <w:t>League</w:t>
      </w:r>
      <w:r>
        <w:rPr>
          <w:rFonts w:ascii="Times New Roman"/>
          <w:b/>
          <w:spacing w:val="25"/>
          <w:sz w:val="28"/>
        </w:rPr>
        <w:t xml:space="preserve"> </w:t>
      </w:r>
      <w:r>
        <w:rPr>
          <w:rFonts w:ascii="Times New Roman"/>
          <w:b/>
          <w:spacing w:val="-1"/>
          <w:sz w:val="28"/>
        </w:rPr>
        <w:t>Conference</w:t>
      </w:r>
    </w:p>
    <w:p w14:paraId="5AEAEF2A" w14:textId="77777777" w:rsidR="00A81770" w:rsidRDefault="00A81770">
      <w:pPr>
        <w:spacing w:before="1"/>
        <w:rPr>
          <w:rFonts w:ascii="Times New Roman" w:eastAsia="Times New Roman" w:hAnsi="Times New Roman" w:cs="Times New Roman"/>
          <w:b/>
          <w:bCs/>
          <w:sz w:val="28"/>
          <w:szCs w:val="28"/>
        </w:rPr>
      </w:pPr>
    </w:p>
    <w:p w14:paraId="01E611F4" w14:textId="3EAEEED5" w:rsidR="00A81770" w:rsidRDefault="007D7151">
      <w:pPr>
        <w:pStyle w:val="BodyText"/>
        <w:tabs>
          <w:tab w:val="left" w:pos="3206"/>
        </w:tabs>
        <w:ind w:right="184"/>
      </w:pPr>
      <w:r>
        <w:rPr>
          <w:spacing w:val="-1"/>
        </w:rPr>
        <w:t>Elected</w:t>
      </w:r>
      <w:r>
        <w:t xml:space="preserve"> </w:t>
      </w:r>
      <w:r>
        <w:rPr>
          <w:spacing w:val="-1"/>
        </w:rPr>
        <w:t>officials</w:t>
      </w:r>
      <w:r>
        <w:t xml:space="preserve"> of</w:t>
      </w:r>
      <w:r w:rsidRPr="0071112C">
        <w:rPr>
          <w:color w:val="FF0000"/>
          <w:u w:val="single" w:color="000000"/>
        </w:rPr>
        <w:tab/>
      </w:r>
      <w:r w:rsidRPr="0071112C">
        <w:rPr>
          <w:color w:val="FF0000"/>
          <w:spacing w:val="-1"/>
        </w:rPr>
        <w:t xml:space="preserve">(municipality) </w:t>
      </w:r>
      <w:r>
        <w:rPr>
          <w:spacing w:val="-1"/>
        </w:rPr>
        <w:t>recently</w:t>
      </w:r>
      <w:r>
        <w:t xml:space="preserve"> </w:t>
      </w:r>
      <w:r>
        <w:rPr>
          <w:spacing w:val="-1"/>
        </w:rPr>
        <w:t>attended</w:t>
      </w:r>
      <w:r>
        <w:t xml:space="preserve"> three</w:t>
      </w:r>
      <w:r>
        <w:rPr>
          <w:spacing w:val="-1"/>
        </w:rPr>
        <w:t xml:space="preserve"> </w:t>
      </w:r>
      <w:r>
        <w:t>days of</w:t>
      </w:r>
      <w:r>
        <w:rPr>
          <w:spacing w:val="-1"/>
        </w:rPr>
        <w:t xml:space="preserve"> training</w:t>
      </w:r>
      <w:r>
        <w:t xml:space="preserve"> </w:t>
      </w:r>
      <w:r>
        <w:rPr>
          <w:spacing w:val="-1"/>
        </w:rPr>
        <w:t>and</w:t>
      </w:r>
      <w:r>
        <w:t xml:space="preserve"> leadership</w:t>
      </w:r>
      <w:r>
        <w:rPr>
          <w:spacing w:val="83"/>
        </w:rPr>
        <w:t xml:space="preserve"> </w:t>
      </w:r>
      <w:r>
        <w:rPr>
          <w:spacing w:val="-1"/>
        </w:rPr>
        <w:t>development</w:t>
      </w:r>
      <w:r>
        <w:t xml:space="preserve"> </w:t>
      </w:r>
      <w:r>
        <w:rPr>
          <w:spacing w:val="-1"/>
        </w:rPr>
        <w:t>presented</w:t>
      </w:r>
      <w:r>
        <w:t xml:space="preserve"> </w:t>
      </w:r>
      <w:r>
        <w:rPr>
          <w:spacing w:val="-1"/>
        </w:rPr>
        <w:t>at</w:t>
      </w:r>
      <w:r>
        <w:rPr>
          <w:spacing w:val="2"/>
        </w:rPr>
        <w:t xml:space="preserve"> </w:t>
      </w:r>
      <w:r>
        <w:t>the</w:t>
      </w:r>
      <w:r>
        <w:rPr>
          <w:spacing w:val="-1"/>
        </w:rPr>
        <w:t xml:space="preserve"> </w:t>
      </w:r>
      <w:r>
        <w:t xml:space="preserve">Mississippi </w:t>
      </w:r>
      <w:r>
        <w:rPr>
          <w:spacing w:val="-1"/>
        </w:rPr>
        <w:t>Municipal</w:t>
      </w:r>
      <w:r>
        <w:t xml:space="preserve"> </w:t>
      </w:r>
      <w:r>
        <w:rPr>
          <w:spacing w:val="-1"/>
        </w:rPr>
        <w:t>League’s</w:t>
      </w:r>
      <w:r>
        <w:t xml:space="preserve"> 9</w:t>
      </w:r>
      <w:r w:rsidR="003321D0">
        <w:t>3</w:t>
      </w:r>
      <w:r w:rsidR="003321D0" w:rsidRPr="003321D0">
        <w:rPr>
          <w:vertAlign w:val="superscript"/>
        </w:rPr>
        <w:t>rd</w:t>
      </w:r>
      <w:r w:rsidR="003321D0">
        <w:t xml:space="preserve"> </w:t>
      </w:r>
      <w:r>
        <w:rPr>
          <w:spacing w:val="-1"/>
        </w:rPr>
        <w:t>Annual</w:t>
      </w:r>
      <w:r>
        <w:rPr>
          <w:spacing w:val="2"/>
        </w:rPr>
        <w:t xml:space="preserve"> </w:t>
      </w:r>
      <w:r>
        <w:rPr>
          <w:spacing w:val="-1"/>
        </w:rPr>
        <w:t>Conference at</w:t>
      </w:r>
      <w:r>
        <w:t xml:space="preserve"> the</w:t>
      </w:r>
      <w:r>
        <w:rPr>
          <w:spacing w:val="-1"/>
        </w:rPr>
        <w:t xml:space="preserve"> </w:t>
      </w:r>
      <w:r>
        <w:t xml:space="preserve">Mississippi </w:t>
      </w:r>
      <w:r>
        <w:rPr>
          <w:spacing w:val="-1"/>
        </w:rPr>
        <w:t>Coast</w:t>
      </w:r>
      <w:r>
        <w:rPr>
          <w:spacing w:val="83"/>
        </w:rPr>
        <w:t xml:space="preserve"> </w:t>
      </w:r>
      <w:r>
        <w:rPr>
          <w:spacing w:val="-1"/>
        </w:rPr>
        <w:t>Coliseum</w:t>
      </w:r>
      <w:r>
        <w:t xml:space="preserve"> &amp; </w:t>
      </w:r>
      <w:r>
        <w:rPr>
          <w:spacing w:val="-1"/>
        </w:rPr>
        <w:t>Convention</w:t>
      </w:r>
      <w:r>
        <w:rPr>
          <w:spacing w:val="-3"/>
        </w:rPr>
        <w:t xml:space="preserve"> </w:t>
      </w:r>
      <w:r>
        <w:rPr>
          <w:spacing w:val="-1"/>
        </w:rPr>
        <w:t>Center.</w:t>
      </w:r>
    </w:p>
    <w:p w14:paraId="724B5C22" w14:textId="77777777" w:rsidR="00A81770" w:rsidRDefault="00A81770">
      <w:pPr>
        <w:rPr>
          <w:rFonts w:ascii="Times New Roman" w:eastAsia="Times New Roman" w:hAnsi="Times New Roman" w:cs="Times New Roman"/>
          <w:sz w:val="24"/>
          <w:szCs w:val="24"/>
        </w:rPr>
      </w:pPr>
    </w:p>
    <w:p w14:paraId="501A81C9" w14:textId="1F68D76E" w:rsidR="00A81770" w:rsidRDefault="004109D6" w:rsidP="001E2C64">
      <w:pPr>
        <w:pStyle w:val="BodyText"/>
      </w:pPr>
      <w:bookmarkStart w:id="0" w:name="_Hlk135388948"/>
      <w:r>
        <w:t>At t</w:t>
      </w:r>
      <w:r w:rsidRPr="00B63AEC">
        <w:t>his year</w:t>
      </w:r>
      <w:r>
        <w:t xml:space="preserve"> conference</w:t>
      </w:r>
      <w:r w:rsidRPr="00B63AEC">
        <w:t>,</w:t>
      </w:r>
      <w:r>
        <w:t xml:space="preserve"> titled “</w:t>
      </w:r>
      <w:r w:rsidR="003321D0">
        <w:t>Lights, Camera, Governance!</w:t>
      </w:r>
      <w:r>
        <w:t>”</w:t>
      </w:r>
      <w:r w:rsidRPr="00B63AEC">
        <w:t xml:space="preserve"> the League celebrated </w:t>
      </w:r>
      <w:r>
        <w:t>9</w:t>
      </w:r>
      <w:r w:rsidR="003321D0">
        <w:t>3</w:t>
      </w:r>
      <w:r w:rsidRPr="00B63AEC">
        <w:t xml:space="preserve"> years of service to Mississippi’s cities and towns</w:t>
      </w:r>
      <w:r w:rsidR="001E2C64">
        <w:t xml:space="preserve">. </w:t>
      </w:r>
      <w:r w:rsidR="007D7151">
        <w:rPr>
          <w:spacing w:val="-1"/>
        </w:rPr>
        <w:t>“</w:t>
      </w:r>
      <w:r w:rsidR="003321D0" w:rsidRPr="003321D0">
        <w:rPr>
          <w:spacing w:val="-1"/>
        </w:rPr>
        <w:t xml:space="preserve">As a </w:t>
      </w:r>
      <w:r w:rsidR="003321D0">
        <w:rPr>
          <w:spacing w:val="-1"/>
        </w:rPr>
        <w:t>L</w:t>
      </w:r>
      <w:r w:rsidR="003321D0" w:rsidRPr="003321D0">
        <w:rPr>
          <w:spacing w:val="-1"/>
        </w:rPr>
        <w:t>eague, we believe strong cities and towns can build a stronger, more prosperous Mississippi. By bringing together elected and appointed municipal officials, MML’s Annual Conference affords these local leaders the opportunity to learn best practices critical to the success of their communities. It spurs conversations on ideas that can advance individual municipalities, and it creates a platform for us to speak with one voice as we prepare for the next legislative session. We look forward to a productive conference</w:t>
      </w:r>
      <w:r w:rsidR="00F9348C" w:rsidRPr="00F9348C">
        <w:rPr>
          <w:spacing w:val="-1"/>
        </w:rPr>
        <w:t>,</w:t>
      </w:r>
      <w:r w:rsidR="00F9348C">
        <w:rPr>
          <w:spacing w:val="-1"/>
        </w:rPr>
        <w:t>”</w:t>
      </w:r>
      <w:r w:rsidR="00F9348C" w:rsidRPr="00F9348C">
        <w:rPr>
          <w:spacing w:val="-1"/>
        </w:rPr>
        <w:t xml:space="preserve"> said </w:t>
      </w:r>
      <w:r w:rsidR="003321D0">
        <w:rPr>
          <w:spacing w:val="-1"/>
        </w:rPr>
        <w:t>Hattiesburg</w:t>
      </w:r>
      <w:r w:rsidR="00D1253E">
        <w:rPr>
          <w:spacing w:val="-1"/>
        </w:rPr>
        <w:t xml:space="preserve"> Mayor </w:t>
      </w:r>
      <w:r w:rsidR="003321D0">
        <w:rPr>
          <w:spacing w:val="-1"/>
        </w:rPr>
        <w:t>Toby Barker, 2023 - 2024</w:t>
      </w:r>
      <w:r w:rsidR="00F9348C" w:rsidRPr="00F9348C">
        <w:rPr>
          <w:spacing w:val="-1"/>
        </w:rPr>
        <w:t xml:space="preserve"> MML President.</w:t>
      </w:r>
    </w:p>
    <w:bookmarkEnd w:id="0"/>
    <w:p w14:paraId="23F1C91F" w14:textId="77777777" w:rsidR="00A81770" w:rsidRDefault="00A81770">
      <w:pPr>
        <w:rPr>
          <w:rFonts w:ascii="Times New Roman" w:eastAsia="Times New Roman" w:hAnsi="Times New Roman" w:cs="Times New Roman"/>
          <w:sz w:val="24"/>
          <w:szCs w:val="24"/>
        </w:rPr>
      </w:pPr>
    </w:p>
    <w:p w14:paraId="0DBD8095" w14:textId="69B2FCCD" w:rsidR="00A81770" w:rsidRDefault="007D7151">
      <w:pPr>
        <w:pStyle w:val="BodyText"/>
        <w:spacing w:line="239" w:lineRule="auto"/>
        <w:ind w:right="353"/>
      </w:pPr>
      <w:r>
        <w:rPr>
          <w:spacing w:val="-1"/>
        </w:rPr>
        <w:t>An</w:t>
      </w:r>
      <w:r>
        <w:t xml:space="preserve"> </w:t>
      </w:r>
      <w:r>
        <w:rPr>
          <w:spacing w:val="-1"/>
        </w:rPr>
        <w:t>estimated</w:t>
      </w:r>
      <w:r>
        <w:t xml:space="preserve"> 2,500 </w:t>
      </w:r>
      <w:r>
        <w:rPr>
          <w:spacing w:val="-1"/>
        </w:rPr>
        <w:t>municipal</w:t>
      </w:r>
      <w:r>
        <w:t xml:space="preserve"> </w:t>
      </w:r>
      <w:r>
        <w:rPr>
          <w:spacing w:val="-1"/>
        </w:rPr>
        <w:t>elected</w:t>
      </w:r>
      <w:r>
        <w:t xml:space="preserve"> </w:t>
      </w:r>
      <w:r>
        <w:rPr>
          <w:spacing w:val="-1"/>
        </w:rPr>
        <w:t>officials,</w:t>
      </w:r>
      <w:r>
        <w:t xml:space="preserve"> </w:t>
      </w:r>
      <w:r>
        <w:rPr>
          <w:spacing w:val="-1"/>
        </w:rPr>
        <w:t>municipal</w:t>
      </w:r>
      <w:r>
        <w:t xml:space="preserve"> </w:t>
      </w:r>
      <w:r>
        <w:rPr>
          <w:spacing w:val="-1"/>
        </w:rPr>
        <w:t>employees,</w:t>
      </w:r>
      <w:r>
        <w:t xml:space="preserve"> </w:t>
      </w:r>
      <w:r>
        <w:rPr>
          <w:spacing w:val="-1"/>
        </w:rPr>
        <w:t>state</w:t>
      </w:r>
      <w:r>
        <w:rPr>
          <w:spacing w:val="1"/>
        </w:rPr>
        <w:t xml:space="preserve"> </w:t>
      </w:r>
      <w:r>
        <w:rPr>
          <w:spacing w:val="-1"/>
        </w:rPr>
        <w:t>agency</w:t>
      </w:r>
      <w:r>
        <w:t xml:space="preserve"> </w:t>
      </w:r>
      <w:r>
        <w:rPr>
          <w:spacing w:val="-1"/>
        </w:rPr>
        <w:t>representatives,</w:t>
      </w:r>
      <w:r>
        <w:t xml:space="preserve"> </w:t>
      </w:r>
      <w:r>
        <w:rPr>
          <w:spacing w:val="-1"/>
        </w:rPr>
        <w:t>legislators,</w:t>
      </w:r>
      <w:r>
        <w:rPr>
          <w:spacing w:val="143"/>
        </w:rPr>
        <w:t xml:space="preserve"> </w:t>
      </w:r>
      <w:r>
        <w:rPr>
          <w:spacing w:val="-1"/>
        </w:rPr>
        <w:t>exhibitors</w:t>
      </w:r>
      <w:r>
        <w:t xml:space="preserve"> </w:t>
      </w:r>
      <w:r>
        <w:rPr>
          <w:spacing w:val="-1"/>
        </w:rPr>
        <w:t>and</w:t>
      </w:r>
      <w:r>
        <w:t xml:space="preserve"> </w:t>
      </w:r>
      <w:r>
        <w:rPr>
          <w:spacing w:val="-1"/>
        </w:rPr>
        <w:t>others</w:t>
      </w:r>
      <w:r>
        <w:t xml:space="preserve"> </w:t>
      </w:r>
      <w:r>
        <w:rPr>
          <w:spacing w:val="-1"/>
        </w:rPr>
        <w:t>attended</w:t>
      </w:r>
      <w:r>
        <w:t xml:space="preserve"> this </w:t>
      </w:r>
      <w:r>
        <w:rPr>
          <w:spacing w:val="-1"/>
        </w:rPr>
        <w:t>annual</w:t>
      </w:r>
      <w:r>
        <w:t xml:space="preserve"> </w:t>
      </w:r>
      <w:r>
        <w:rPr>
          <w:spacing w:val="-1"/>
        </w:rPr>
        <w:t>event.</w:t>
      </w:r>
      <w:r>
        <w:rPr>
          <w:spacing w:val="2"/>
        </w:rPr>
        <w:t xml:space="preserve"> </w:t>
      </w:r>
      <w:r>
        <w:rPr>
          <w:spacing w:val="-1"/>
        </w:rPr>
        <w:t>Many</w:t>
      </w:r>
      <w:r>
        <w:t xml:space="preserve"> </w:t>
      </w:r>
      <w:r>
        <w:rPr>
          <w:spacing w:val="-1"/>
        </w:rPr>
        <w:t>state and</w:t>
      </w:r>
      <w:r>
        <w:t xml:space="preserve"> </w:t>
      </w:r>
      <w:r>
        <w:rPr>
          <w:spacing w:val="-1"/>
        </w:rPr>
        <w:t>federal</w:t>
      </w:r>
      <w:r>
        <w:t xml:space="preserve"> </w:t>
      </w:r>
      <w:r>
        <w:rPr>
          <w:spacing w:val="-1"/>
        </w:rPr>
        <w:t>agencies</w:t>
      </w:r>
      <w:r>
        <w:t xml:space="preserve"> </w:t>
      </w:r>
      <w:r>
        <w:rPr>
          <w:spacing w:val="-1"/>
        </w:rPr>
        <w:t>provided</w:t>
      </w:r>
      <w:r>
        <w:t xml:space="preserve"> speakers </w:t>
      </w:r>
      <w:r>
        <w:rPr>
          <w:spacing w:val="-1"/>
        </w:rPr>
        <w:t xml:space="preserve">for </w:t>
      </w:r>
      <w:r>
        <w:t>the</w:t>
      </w:r>
      <w:r>
        <w:rPr>
          <w:spacing w:val="121"/>
        </w:rPr>
        <w:t xml:space="preserve"> </w:t>
      </w:r>
      <w:r>
        <w:rPr>
          <w:spacing w:val="-1"/>
        </w:rPr>
        <w:t>educational</w:t>
      </w:r>
      <w:r>
        <w:t xml:space="preserve"> </w:t>
      </w:r>
      <w:r>
        <w:rPr>
          <w:spacing w:val="-1"/>
        </w:rPr>
        <w:t>sessions.</w:t>
      </w:r>
      <w:r>
        <w:t xml:space="preserve"> </w:t>
      </w:r>
      <w:r w:rsidR="004B7968" w:rsidRPr="004B7968">
        <w:t xml:space="preserve">They included the Attorney General’s office, State Auditor’s office, Mississippi Development Authority, Mississippi Planning and Development Districts and </w:t>
      </w:r>
      <w:r w:rsidR="00D1253E">
        <w:t>Mississippi Emergency Management Agency</w:t>
      </w:r>
      <w:r w:rsidR="004B7968" w:rsidRPr="004B7968">
        <w:t>, among others. Topics included state law updates, grant opportunities,</w:t>
      </w:r>
      <w:r w:rsidR="00015CD2">
        <w:t xml:space="preserve"> broadband expansion and availability</w:t>
      </w:r>
      <w:r w:rsidR="004B7968" w:rsidRPr="004B7968">
        <w:t>, municipal liability issues, community and economic development, infrastructure funding, disaster recovery, and water and sewer issues.</w:t>
      </w:r>
    </w:p>
    <w:p w14:paraId="39FA9132" w14:textId="77777777" w:rsidR="00A81770" w:rsidRDefault="00A81770">
      <w:pPr>
        <w:rPr>
          <w:rFonts w:ascii="Times New Roman" w:eastAsia="Times New Roman" w:hAnsi="Times New Roman" w:cs="Times New Roman"/>
          <w:sz w:val="24"/>
          <w:szCs w:val="24"/>
        </w:rPr>
      </w:pPr>
    </w:p>
    <w:p w14:paraId="5CA1066D" w14:textId="3C998853" w:rsidR="00A81770" w:rsidRDefault="007D7151" w:rsidP="00D1253E">
      <w:pPr>
        <w:pStyle w:val="BodyText"/>
        <w:ind w:right="111"/>
      </w:pPr>
      <w:r>
        <w:rPr>
          <w:spacing w:val="-1"/>
        </w:rPr>
        <w:t xml:space="preserve">Other conference </w:t>
      </w:r>
      <w:r>
        <w:t xml:space="preserve">highlights </w:t>
      </w:r>
      <w:r>
        <w:rPr>
          <w:spacing w:val="-1"/>
        </w:rPr>
        <w:t>included</w:t>
      </w:r>
      <w:r>
        <w:t xml:space="preserve"> the</w:t>
      </w:r>
      <w:r>
        <w:rPr>
          <w:spacing w:val="-1"/>
        </w:rPr>
        <w:t xml:space="preserve"> presentation</w:t>
      </w:r>
      <w:r>
        <w:t xml:space="preserve"> of</w:t>
      </w:r>
      <w:r>
        <w:rPr>
          <w:spacing w:val="-1"/>
        </w:rPr>
        <w:t xml:space="preserve"> </w:t>
      </w:r>
      <w:r>
        <w:t>the</w:t>
      </w:r>
      <w:r>
        <w:rPr>
          <w:spacing w:val="-1"/>
        </w:rPr>
        <w:t xml:space="preserve"> </w:t>
      </w:r>
      <w:r>
        <w:t>202</w:t>
      </w:r>
      <w:r w:rsidR="003321D0">
        <w:t>4</w:t>
      </w:r>
      <w:r>
        <w:t xml:space="preserve"> Municipal </w:t>
      </w:r>
      <w:r>
        <w:rPr>
          <w:spacing w:val="-1"/>
        </w:rPr>
        <w:t>Excellence</w:t>
      </w:r>
      <w:r>
        <w:rPr>
          <w:spacing w:val="1"/>
        </w:rPr>
        <w:t xml:space="preserve"> </w:t>
      </w:r>
      <w:r>
        <w:rPr>
          <w:spacing w:val="-1"/>
        </w:rPr>
        <w:t>Awards,</w:t>
      </w:r>
      <w:r>
        <w:t xml:space="preserve"> </w:t>
      </w:r>
      <w:r>
        <w:rPr>
          <w:spacing w:val="-1"/>
        </w:rPr>
        <w:t>an</w:t>
      </w:r>
      <w:r>
        <w:rPr>
          <w:spacing w:val="2"/>
        </w:rPr>
        <w:t xml:space="preserve"> </w:t>
      </w:r>
      <w:r>
        <w:rPr>
          <w:spacing w:val="-1"/>
        </w:rPr>
        <w:t>induction</w:t>
      </w:r>
      <w:r>
        <w:rPr>
          <w:spacing w:val="97"/>
        </w:rPr>
        <w:t xml:space="preserve"> </w:t>
      </w:r>
      <w:r>
        <w:rPr>
          <w:spacing w:val="-1"/>
        </w:rPr>
        <w:t>ceremony</w:t>
      </w:r>
      <w:r>
        <w:rPr>
          <w:spacing w:val="2"/>
        </w:rPr>
        <w:t xml:space="preserve"> </w:t>
      </w:r>
      <w:r>
        <w:rPr>
          <w:spacing w:val="-1"/>
        </w:rPr>
        <w:t xml:space="preserve">for </w:t>
      </w:r>
      <w:r>
        <w:t>the</w:t>
      </w:r>
      <w:r>
        <w:rPr>
          <w:spacing w:val="-1"/>
        </w:rPr>
        <w:t xml:space="preserve"> </w:t>
      </w:r>
      <w:r>
        <w:t>202</w:t>
      </w:r>
      <w:r w:rsidR="00015CD2">
        <w:t>4</w:t>
      </w:r>
      <w:r>
        <w:t xml:space="preserve"> Municipal </w:t>
      </w:r>
      <w:r>
        <w:rPr>
          <w:spacing w:val="-1"/>
        </w:rPr>
        <w:t>Hall</w:t>
      </w:r>
      <w:r>
        <w:t xml:space="preserve"> of</w:t>
      </w:r>
      <w:r>
        <w:rPr>
          <w:spacing w:val="-1"/>
        </w:rPr>
        <w:t xml:space="preserve"> Fame </w:t>
      </w:r>
      <w:r>
        <w:t xml:space="preserve">and </w:t>
      </w:r>
      <w:r>
        <w:rPr>
          <w:spacing w:val="-1"/>
        </w:rPr>
        <w:t>an</w:t>
      </w:r>
      <w:r>
        <w:t xml:space="preserve"> </w:t>
      </w:r>
      <w:r>
        <w:rPr>
          <w:spacing w:val="-1"/>
        </w:rPr>
        <w:t>expo</w:t>
      </w:r>
      <w:r>
        <w:t xml:space="preserve"> </w:t>
      </w:r>
      <w:r>
        <w:rPr>
          <w:spacing w:val="-1"/>
        </w:rPr>
        <w:t>show,</w:t>
      </w:r>
      <w:r>
        <w:t xml:space="preserve"> showcasing </w:t>
      </w:r>
      <w:r w:rsidR="003321D0">
        <w:rPr>
          <w:spacing w:val="-1"/>
        </w:rPr>
        <w:t>almost 200</w:t>
      </w:r>
      <w:r>
        <w:t xml:space="preserve"> </w:t>
      </w:r>
      <w:r>
        <w:rPr>
          <w:spacing w:val="-1"/>
        </w:rPr>
        <w:t>businesses,</w:t>
      </w:r>
      <w:r>
        <w:rPr>
          <w:spacing w:val="2"/>
        </w:rPr>
        <w:t xml:space="preserve"> </w:t>
      </w:r>
      <w:r>
        <w:rPr>
          <w:spacing w:val="-1"/>
        </w:rPr>
        <w:t>state</w:t>
      </w:r>
      <w:r>
        <w:rPr>
          <w:spacing w:val="75"/>
        </w:rPr>
        <w:t xml:space="preserve"> </w:t>
      </w:r>
      <w:r>
        <w:rPr>
          <w:spacing w:val="-1"/>
        </w:rPr>
        <w:t>agencies</w:t>
      </w:r>
      <w:r>
        <w:rPr>
          <w:spacing w:val="2"/>
        </w:rPr>
        <w:t xml:space="preserve"> </w:t>
      </w:r>
      <w:r>
        <w:rPr>
          <w:spacing w:val="-1"/>
        </w:rPr>
        <w:t>and</w:t>
      </w:r>
      <w:r>
        <w:t xml:space="preserve"> </w:t>
      </w:r>
      <w:r>
        <w:rPr>
          <w:spacing w:val="-1"/>
        </w:rPr>
        <w:t xml:space="preserve">other </w:t>
      </w:r>
      <w:r>
        <w:t xml:space="preserve">organizations. </w:t>
      </w:r>
      <w:r w:rsidR="00015CD2">
        <w:t>This year’s general session featured a keynote address from the MS State Auditor’s Office where an important update on municipal financial reporting was given to attendees.</w:t>
      </w:r>
      <w:r w:rsidR="00D1253E">
        <w:t xml:space="preserve"> </w:t>
      </w:r>
      <w:r>
        <w:rPr>
          <w:spacing w:val="-1"/>
        </w:rPr>
        <w:t>Also</w:t>
      </w:r>
      <w:r>
        <w:t xml:space="preserve"> </w:t>
      </w:r>
      <w:r>
        <w:rPr>
          <w:spacing w:val="-1"/>
        </w:rPr>
        <w:t>at</w:t>
      </w:r>
      <w:r>
        <w:t xml:space="preserve"> the</w:t>
      </w:r>
      <w:r>
        <w:rPr>
          <w:spacing w:val="-1"/>
        </w:rPr>
        <w:t xml:space="preserve"> conference,</w:t>
      </w:r>
      <w:r>
        <w:t xml:space="preserve"> the</w:t>
      </w:r>
      <w:r>
        <w:rPr>
          <w:spacing w:val="-1"/>
        </w:rPr>
        <w:t xml:space="preserve"> Certified</w:t>
      </w:r>
      <w:r>
        <w:t xml:space="preserve"> Municipal </w:t>
      </w:r>
      <w:r>
        <w:rPr>
          <w:spacing w:val="-1"/>
        </w:rPr>
        <w:t>Official</w:t>
      </w:r>
      <w:r>
        <w:t xml:space="preserve"> graduation took </w:t>
      </w:r>
      <w:r>
        <w:rPr>
          <w:spacing w:val="-1"/>
        </w:rPr>
        <w:t>place,</w:t>
      </w:r>
      <w:r>
        <w:rPr>
          <w:spacing w:val="69"/>
        </w:rPr>
        <w:t xml:space="preserve"> </w:t>
      </w:r>
      <w:r>
        <w:rPr>
          <w:spacing w:val="-1"/>
        </w:rPr>
        <w:t>recognizing</w:t>
      </w:r>
      <w:r>
        <w:t xml:space="preserve"> </w:t>
      </w:r>
      <w:r w:rsidR="00495F56">
        <w:rPr>
          <w:spacing w:val="-1"/>
        </w:rPr>
        <w:t xml:space="preserve">more than </w:t>
      </w:r>
      <w:r w:rsidR="00D1253E">
        <w:rPr>
          <w:spacing w:val="-1"/>
        </w:rPr>
        <w:t>2</w:t>
      </w:r>
      <w:r w:rsidR="00495F56">
        <w:rPr>
          <w:spacing w:val="-1"/>
        </w:rPr>
        <w:t>00</w:t>
      </w:r>
      <w:r>
        <w:t xml:space="preserve"> municipal </w:t>
      </w:r>
      <w:r>
        <w:rPr>
          <w:spacing w:val="-1"/>
        </w:rPr>
        <w:t>officials</w:t>
      </w:r>
      <w:r>
        <w:t xml:space="preserve"> </w:t>
      </w:r>
      <w:r>
        <w:rPr>
          <w:spacing w:val="-1"/>
        </w:rPr>
        <w:t xml:space="preserve">for </w:t>
      </w:r>
      <w:r>
        <w:t>their</w:t>
      </w:r>
      <w:r>
        <w:rPr>
          <w:spacing w:val="-1"/>
        </w:rPr>
        <w:t xml:space="preserve"> achievement</w:t>
      </w:r>
      <w:r>
        <w:t xml:space="preserve"> in </w:t>
      </w:r>
      <w:r>
        <w:rPr>
          <w:spacing w:val="-1"/>
        </w:rPr>
        <w:t>the program.</w:t>
      </w:r>
    </w:p>
    <w:p w14:paraId="28806694" w14:textId="77777777" w:rsidR="00A81770" w:rsidRDefault="00A81770">
      <w:pPr>
        <w:rPr>
          <w:rFonts w:ascii="Times New Roman" w:eastAsia="Times New Roman" w:hAnsi="Times New Roman" w:cs="Times New Roman"/>
          <w:sz w:val="24"/>
          <w:szCs w:val="24"/>
        </w:rPr>
      </w:pPr>
    </w:p>
    <w:p w14:paraId="60EC1394" w14:textId="170A3308" w:rsidR="00A81770" w:rsidRDefault="007D7151">
      <w:pPr>
        <w:pStyle w:val="BodyText"/>
        <w:ind w:right="353"/>
      </w:pPr>
      <w:r>
        <w:rPr>
          <w:spacing w:val="-1"/>
        </w:rPr>
        <w:t xml:space="preserve">The </w:t>
      </w:r>
      <w:r>
        <w:t>mission of</w:t>
      </w:r>
      <w:r>
        <w:rPr>
          <w:spacing w:val="-1"/>
        </w:rPr>
        <w:t xml:space="preserve"> </w:t>
      </w:r>
      <w:r>
        <w:t>the</w:t>
      </w:r>
      <w:r>
        <w:rPr>
          <w:spacing w:val="-1"/>
        </w:rPr>
        <w:t xml:space="preserve"> </w:t>
      </w:r>
      <w:r>
        <w:t xml:space="preserve">Mississippi </w:t>
      </w:r>
      <w:r>
        <w:rPr>
          <w:spacing w:val="-1"/>
        </w:rPr>
        <w:t>Municipal</w:t>
      </w:r>
      <w:r>
        <w:t xml:space="preserve"> </w:t>
      </w:r>
      <w:r>
        <w:rPr>
          <w:spacing w:val="-1"/>
        </w:rPr>
        <w:t>League</w:t>
      </w:r>
      <w:r>
        <w:rPr>
          <w:spacing w:val="1"/>
        </w:rPr>
        <w:t xml:space="preserve"> </w:t>
      </w:r>
      <w:r>
        <w:t xml:space="preserve">is </w:t>
      </w:r>
      <w:r>
        <w:rPr>
          <w:spacing w:val="-1"/>
        </w:rPr>
        <w:t>helping</w:t>
      </w:r>
      <w:r>
        <w:t xml:space="preserve"> </w:t>
      </w:r>
      <w:r>
        <w:rPr>
          <w:spacing w:val="-1"/>
        </w:rPr>
        <w:t>cities</w:t>
      </w:r>
      <w:r>
        <w:t xml:space="preserve"> </w:t>
      </w:r>
      <w:r>
        <w:rPr>
          <w:spacing w:val="-1"/>
        </w:rPr>
        <w:t>and</w:t>
      </w:r>
      <w:r>
        <w:t xml:space="preserve"> </w:t>
      </w:r>
      <w:r>
        <w:rPr>
          <w:spacing w:val="-1"/>
        </w:rPr>
        <w:t>towns</w:t>
      </w:r>
      <w:r>
        <w:t xml:space="preserve"> </w:t>
      </w:r>
      <w:r>
        <w:rPr>
          <w:spacing w:val="-1"/>
        </w:rPr>
        <w:t>excel.</w:t>
      </w:r>
      <w:r>
        <w:t xml:space="preserve"> MML</w:t>
      </w:r>
      <w:r>
        <w:rPr>
          <w:spacing w:val="-1"/>
        </w:rPr>
        <w:t xml:space="preserve"> </w:t>
      </w:r>
      <w:r>
        <w:t>is a</w:t>
      </w:r>
      <w:r>
        <w:rPr>
          <w:spacing w:val="-1"/>
        </w:rPr>
        <w:t xml:space="preserve"> non-partisan</w:t>
      </w:r>
      <w:r>
        <w:rPr>
          <w:spacing w:val="80"/>
        </w:rPr>
        <w:t xml:space="preserve"> </w:t>
      </w:r>
      <w:r>
        <w:rPr>
          <w:spacing w:val="-1"/>
        </w:rPr>
        <w:t>association</w:t>
      </w:r>
      <w:r>
        <w:t xml:space="preserve"> </w:t>
      </w:r>
      <w:r>
        <w:rPr>
          <w:spacing w:val="-1"/>
        </w:rPr>
        <w:t>established</w:t>
      </w:r>
      <w:r>
        <w:t xml:space="preserve"> in</w:t>
      </w:r>
      <w:r>
        <w:rPr>
          <w:spacing w:val="2"/>
        </w:rPr>
        <w:t xml:space="preserve"> </w:t>
      </w:r>
      <w:r>
        <w:t xml:space="preserve">1931, </w:t>
      </w:r>
      <w:r>
        <w:rPr>
          <w:spacing w:val="-1"/>
        </w:rPr>
        <w:t>representing</w:t>
      </w:r>
      <w:r>
        <w:t xml:space="preserve"> 2</w:t>
      </w:r>
      <w:r w:rsidR="00495F56">
        <w:t>9</w:t>
      </w:r>
      <w:r w:rsidR="00015CD2">
        <w:t>0</w:t>
      </w:r>
      <w:r>
        <w:t xml:space="preserve"> city, </w:t>
      </w:r>
      <w:r>
        <w:rPr>
          <w:spacing w:val="-1"/>
        </w:rPr>
        <w:t>town</w:t>
      </w:r>
      <w:r>
        <w:t xml:space="preserve"> </w:t>
      </w:r>
      <w:r>
        <w:rPr>
          <w:spacing w:val="-1"/>
        </w:rPr>
        <w:t>and</w:t>
      </w:r>
      <w:r>
        <w:t xml:space="preserve"> </w:t>
      </w:r>
      <w:r>
        <w:rPr>
          <w:spacing w:val="-1"/>
        </w:rPr>
        <w:t>village governments</w:t>
      </w:r>
      <w:r>
        <w:t xml:space="preserve"> in Mississippi.</w:t>
      </w:r>
      <w:r>
        <w:rPr>
          <w:spacing w:val="-3"/>
        </w:rPr>
        <w:t xml:space="preserve"> </w:t>
      </w:r>
      <w:r>
        <w:t>MML</w:t>
      </w:r>
      <w:r>
        <w:rPr>
          <w:spacing w:val="-1"/>
        </w:rPr>
        <w:t xml:space="preserve"> </w:t>
      </w:r>
      <w:r>
        <w:t>is</w:t>
      </w:r>
      <w:r>
        <w:rPr>
          <w:spacing w:val="91"/>
        </w:rPr>
        <w:t xml:space="preserve"> </w:t>
      </w:r>
      <w:r>
        <w:rPr>
          <w:spacing w:val="-1"/>
        </w:rPr>
        <w:t>also</w:t>
      </w:r>
      <w:r>
        <w:t xml:space="preserve"> </w:t>
      </w:r>
      <w:r>
        <w:rPr>
          <w:spacing w:val="-1"/>
        </w:rPr>
        <w:t>affiliated</w:t>
      </w:r>
      <w:r>
        <w:t xml:space="preserve"> </w:t>
      </w:r>
      <w:r>
        <w:rPr>
          <w:spacing w:val="-1"/>
        </w:rPr>
        <w:t>with</w:t>
      </w:r>
      <w:r>
        <w:t xml:space="preserve"> the</w:t>
      </w:r>
      <w:r>
        <w:rPr>
          <w:spacing w:val="-1"/>
        </w:rPr>
        <w:t xml:space="preserve"> National</w:t>
      </w:r>
      <w:r>
        <w:t xml:space="preserve"> </w:t>
      </w:r>
      <w:r>
        <w:rPr>
          <w:spacing w:val="-1"/>
        </w:rPr>
        <w:t xml:space="preserve">League </w:t>
      </w:r>
      <w:r>
        <w:rPr>
          <w:spacing w:val="1"/>
        </w:rPr>
        <w:t>of</w:t>
      </w:r>
      <w:r>
        <w:rPr>
          <w:spacing w:val="-1"/>
        </w:rPr>
        <w:t xml:space="preserve"> Cities,</w:t>
      </w:r>
      <w:r>
        <w:t xml:space="preserve"> a</w:t>
      </w:r>
      <w:r>
        <w:rPr>
          <w:spacing w:val="-1"/>
        </w:rPr>
        <w:t xml:space="preserve"> </w:t>
      </w:r>
      <w:r>
        <w:t xml:space="preserve">lobbying, </w:t>
      </w:r>
      <w:r>
        <w:rPr>
          <w:spacing w:val="-1"/>
        </w:rPr>
        <w:t>legislative and</w:t>
      </w:r>
      <w:r>
        <w:t xml:space="preserve"> </w:t>
      </w:r>
      <w:r>
        <w:rPr>
          <w:spacing w:val="-1"/>
        </w:rPr>
        <w:t>legal</w:t>
      </w:r>
      <w:r>
        <w:t xml:space="preserve"> </w:t>
      </w:r>
      <w:r>
        <w:rPr>
          <w:spacing w:val="-1"/>
        </w:rPr>
        <w:t>arm</w:t>
      </w:r>
      <w:r>
        <w:t xml:space="preserve"> </w:t>
      </w:r>
      <w:r>
        <w:rPr>
          <w:spacing w:val="-1"/>
        </w:rPr>
        <w:t>representing</w:t>
      </w:r>
      <w:r>
        <w:rPr>
          <w:spacing w:val="107"/>
        </w:rPr>
        <w:t xml:space="preserve"> </w:t>
      </w:r>
      <w:r>
        <w:rPr>
          <w:spacing w:val="-1"/>
        </w:rPr>
        <w:t>municipalities</w:t>
      </w:r>
      <w:r>
        <w:t xml:space="preserve"> </w:t>
      </w:r>
      <w:r>
        <w:rPr>
          <w:spacing w:val="-1"/>
        </w:rPr>
        <w:t xml:space="preserve">before </w:t>
      </w:r>
      <w:r>
        <w:t>the</w:t>
      </w:r>
      <w:r>
        <w:rPr>
          <w:spacing w:val="1"/>
        </w:rPr>
        <w:t xml:space="preserve"> </w:t>
      </w:r>
      <w:r>
        <w:rPr>
          <w:spacing w:val="-1"/>
        </w:rPr>
        <w:t>U.S.</w:t>
      </w:r>
      <w:r>
        <w:t xml:space="preserve"> </w:t>
      </w:r>
      <w:r>
        <w:rPr>
          <w:spacing w:val="-1"/>
        </w:rPr>
        <w:t>Congress.</w:t>
      </w:r>
    </w:p>
    <w:p w14:paraId="5BB81079" w14:textId="77777777" w:rsidR="00A81770" w:rsidRDefault="00A81770">
      <w:pPr>
        <w:rPr>
          <w:rFonts w:ascii="Times New Roman" w:eastAsia="Times New Roman" w:hAnsi="Times New Roman" w:cs="Times New Roman"/>
          <w:sz w:val="24"/>
          <w:szCs w:val="24"/>
        </w:rPr>
      </w:pPr>
    </w:p>
    <w:p w14:paraId="13AC9848" w14:textId="3072D1BE" w:rsidR="00A81770" w:rsidRDefault="007D7151" w:rsidP="003321D0">
      <w:pPr>
        <w:pStyle w:val="BodyText"/>
        <w:rPr>
          <w:rFonts w:cs="Times New Roman"/>
        </w:rPr>
      </w:pPr>
      <w:r>
        <w:rPr>
          <w:spacing w:val="-1"/>
        </w:rPr>
        <w:t>For more information</w:t>
      </w:r>
      <w:r>
        <w:t xml:space="preserve"> about the</w:t>
      </w:r>
      <w:r>
        <w:rPr>
          <w:spacing w:val="-1"/>
        </w:rPr>
        <w:t xml:space="preserve"> </w:t>
      </w:r>
      <w:r>
        <w:t xml:space="preserve">Mississippi </w:t>
      </w:r>
      <w:r>
        <w:rPr>
          <w:spacing w:val="-1"/>
        </w:rPr>
        <w:t>Municipal</w:t>
      </w:r>
      <w:r>
        <w:t xml:space="preserve"> </w:t>
      </w:r>
      <w:r>
        <w:rPr>
          <w:spacing w:val="-1"/>
        </w:rPr>
        <w:t>League</w:t>
      </w:r>
      <w:hyperlink r:id="rId4">
        <w:r>
          <w:rPr>
            <w:spacing w:val="-1"/>
          </w:rPr>
          <w:t>,</w:t>
        </w:r>
        <w:r>
          <w:t xml:space="preserve"> visit </w:t>
        </w:r>
        <w:r>
          <w:rPr>
            <w:spacing w:val="-1"/>
          </w:rPr>
          <w:t>www.mmlonline.com.</w:t>
        </w:r>
      </w:hyperlink>
    </w:p>
    <w:p w14:paraId="5F5ABB06" w14:textId="77777777" w:rsidR="00A81770" w:rsidRDefault="00A81770">
      <w:pPr>
        <w:rPr>
          <w:rFonts w:ascii="Times New Roman" w:eastAsia="Times New Roman" w:hAnsi="Times New Roman" w:cs="Times New Roman"/>
          <w:sz w:val="24"/>
          <w:szCs w:val="24"/>
        </w:rPr>
      </w:pPr>
    </w:p>
    <w:p w14:paraId="36C5D036" w14:textId="77777777" w:rsidR="00A81770" w:rsidRDefault="007D7151">
      <w:pPr>
        <w:pStyle w:val="BodyText"/>
        <w:ind w:left="3267" w:right="2887"/>
        <w:jc w:val="center"/>
      </w:pPr>
      <w:r>
        <w:t>###</w:t>
      </w:r>
    </w:p>
    <w:sectPr w:rsidR="00A81770" w:rsidSect="00D1253E">
      <w:type w:val="continuous"/>
      <w:pgSz w:w="12240" w:h="15840"/>
      <w:pgMar w:top="432" w:right="432" w:bottom="432" w:left="432"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770"/>
    <w:rsid w:val="00015CD2"/>
    <w:rsid w:val="00087DDA"/>
    <w:rsid w:val="001E2C64"/>
    <w:rsid w:val="00235541"/>
    <w:rsid w:val="003321D0"/>
    <w:rsid w:val="004109D6"/>
    <w:rsid w:val="004119C3"/>
    <w:rsid w:val="00495F56"/>
    <w:rsid w:val="004B7968"/>
    <w:rsid w:val="0071112C"/>
    <w:rsid w:val="007D7151"/>
    <w:rsid w:val="0098325D"/>
    <w:rsid w:val="00A81770"/>
    <w:rsid w:val="00C92B37"/>
    <w:rsid w:val="00D1253E"/>
    <w:rsid w:val="00EC0885"/>
    <w:rsid w:val="00F93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5E65D"/>
  <w15:docId w15:val="{0431CFEB-8554-44EA-B7BA-6E45981B8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945" w:hanging="4464"/>
      <w:outlineLvl w:val="0"/>
    </w:pPr>
    <w:rPr>
      <w:rFonts w:ascii="Times New Roman" w:eastAsia="Times New Roman" w:hAnsi="Times New Roman"/>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6332832">
      <w:bodyDiv w:val="1"/>
      <w:marLeft w:val="0"/>
      <w:marRight w:val="0"/>
      <w:marTop w:val="0"/>
      <w:marBottom w:val="0"/>
      <w:divBdr>
        <w:top w:val="none" w:sz="0" w:space="0" w:color="auto"/>
        <w:left w:val="none" w:sz="0" w:space="0" w:color="auto"/>
        <w:bottom w:val="none" w:sz="0" w:space="0" w:color="auto"/>
        <w:right w:val="none" w:sz="0" w:space="0" w:color="auto"/>
      </w:divBdr>
    </w:div>
    <w:div w:id="406927160">
      <w:bodyDiv w:val="1"/>
      <w:marLeft w:val="0"/>
      <w:marRight w:val="0"/>
      <w:marTop w:val="0"/>
      <w:marBottom w:val="0"/>
      <w:divBdr>
        <w:top w:val="none" w:sz="0" w:space="0" w:color="auto"/>
        <w:left w:val="none" w:sz="0" w:space="0" w:color="auto"/>
        <w:bottom w:val="none" w:sz="0" w:space="0" w:color="auto"/>
        <w:right w:val="none" w:sz="0" w:space="0" w:color="auto"/>
      </w:divBdr>
    </w:div>
    <w:div w:id="17461049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mlonl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437</Words>
  <Characters>2496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ELECTED OFFICIALS OF __________(CITY) RETURNED HOME THIS WEEK AFTER DAYS OF INTENSIVE INSTRUCTION ON MUNICIPAL GOVERNMENT, STA</vt:lpstr>
    </vt:vector>
  </TitlesOfParts>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ELECTED OFFICIALS OF __________(CITY) RETURNED HOME THIS WEEK AFTER DAYS OF INTENSIVE INSTRUCTION ON MUNICIPAL GOVERNMENT, STA</dc:title>
  <dc:creator>Jeanie e</dc:creator>
  <cp:lastModifiedBy>Samantha Wilmoth</cp:lastModifiedBy>
  <cp:revision>5</cp:revision>
  <dcterms:created xsi:type="dcterms:W3CDTF">2024-06-10T16:59:00Z</dcterms:created>
  <dcterms:modified xsi:type="dcterms:W3CDTF">2024-06-10T20:21:00Z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2021-06-22T00:00:00Z</vt:filetime>
  </property>
  <property fmtid="{D5CDD505-2E9C-101B-9397-08002B2CF9AE}" pid="3" name="LastSaved">
    <vt:filetime>2021-06-22T00:00:00Z</vt:filetime>
  </property>
</Properties>
</file>